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ns0:document xmlns:ns0="http://schemas.openxmlformats.org/wordprocessingml/2006/main" xmlns:ns1="http://schemas.openxmlformats.org/markup-compatibility/2006" xmlns:ns2="http://schemas.openxmlformats.org/officeDocument/2006/relationships" ns1:Ignorable="w14 w15 wp14">
  <ns0:body>
    <ns0:p>
      <ns0:pPr>
        <ns0:spacing ns0:after="60"/>
      </ns0:pPr>
      <ns0:r>
        <ns0:rPr>
          <ns0:rFonts ns0:ascii="Arial" ns0:hAnsi="Arial"/>
          <ns0:b/>
          <ns0:color ns0:val="0E3C59"/>
          <ns0:sz ns0:val="18"/>
        </ns0:rPr>
        <ns0:t>ОБЕЗЛИЧЕННЫЙ ДОГОВОР</ns0:t>
      </ns0:r>
    </ns0:p>
    <ns0:p>
      <ns0:pPr>
        <ns0:spacing ns0:after="160"/>
        <ns0:jc ns0:val="left"/>
      </ns0:pPr>
      <ns0:r>
        <ns0:rPr>
          <ns0:rFonts ns0:ascii="Arial" ns0:hAnsi="Arial"/>
          <ns0:color ns0:val="10202B"/>
          <ns0:sz ns0:val="18"/>
        </ns0:rPr>
        <ns0:t>Обезличенный учебный пример. Персональные, банковские и регистрационные данные заменены. Документ показывает структуру реальной сделки, но не является официальной или универсальной формой.</ns0:t>
      </ns0:r>
    </ns0:p>
    <ns0:p>
      <ns0:pPr>
        <ns0:spacing ns0:after="60"/>
        <ns0:jc ns0:val="center"/>
      </ns0:pPr>
      <ns0:r>
        <ns0:rPr>
          <ns0:rFonts ns0:ascii="Times New Roman" ns0:cs="Times New Roman" ns0:eastAsia="Times New Roman" ns0:hAnsi="Times New Roman"/>
          <ns0:b/>
          <ns0:bCs/>
          <ns0:sz ns0:val="24"/>
          <ns0:szCs ns0:val="24"/>
        </ns0:rPr>
        <ns0:t>ДОГОВОР № ПРИМЕР-01</ns0:t>
      </ns0:r>
    </ns0:p>
    <ns0:p>
      <ns0:pPr>
        <ns0:spacing ns0:after="200"/>
        <ns0:jc ns0:val="center"/>
      </ns0:pPr>
      <ns0:r>
        <ns0:rPr>
          <ns0:rFonts ns0:ascii="Times New Roman" ns0:cs="Times New Roman" ns0:eastAsia="Times New Roman" ns0:hAnsi="Times New Roman"/>
          <ns0:b/>
          <ns0:bCs/>
          <ns0:sz ns0:val="24"/>
          <ns0:szCs ns0:val="24"/>
        </ns0:rPr>
        <ns0:t xml:space="preserve">на оказание консультационных услуг в сфере информационных технологий</ns0:t>
      </ns0:r>
    </ns0:p>
    <ns0:p>
      <ns0:pPr>
        <ns0:tabs>
          <ns0:tab ns0:val="right" ns0:pos="9354"/>
        </ns0:tabs>
        <ns0:spacing ns0:after="200"/>
      </ns0:pPr>
      <ns0:r>
        <ns0:rPr>
          <ns0:rFonts ns0:ascii="Times New Roman" ns0:cs="Times New Roman" ns0:eastAsia="Times New Roman" ns0:hAnsi="Times New Roman"/>
          <ns0:sz ns0:val="24"/>
          <ns0:szCs ns0:val="24"/>
        </ns0:rPr>
        <ns0:t xml:space="preserve">г. Москва</ns0:t>
      </ns0:r>
      <ns0:r>
        <ns0:rPr>
          <ns0:rFonts ns0:ascii="Times New Roman" ns0:cs="Times New Roman" ns0:eastAsia="Times New Roman" ns0:hAnsi="Times New Roman"/>
          <ns0:sz ns0:val="24"/>
          <ns0:szCs ns0:val="24"/>
        </ns0:rPr>
        <ns0:t xml:space="preserve">	«25» мая 2026 г.</ns0:t>
      </ns0:r>
    </ns0:p>
    <ns0:p>
      <ns0:pPr>
        <ns0:spacing ns0:after="120"/>
        <ns0:jc ns0:val="both"/>
      </ns0:pPr>
      <ns0:r>
        <ns0:rPr>
          <ns0:rFonts ns0:ascii="Times New Roman" ns0:cs="Times New Roman" ns0:eastAsia="Times New Roman" ns0:hAnsi="Times New Roman"/>
          <ns0:b/>
          <ns0:bCs/>
          <ns0:sz ns0:val="24"/>
          <ns0:szCs ns0:val="24"/>
        </ns0:rPr>
        <ns0:t>Общество с ограниченной ответственностью «Пример» (краткое наименование — ООО «Пример»), именуемое в дальнейшем «Заказчик», в лице Генерального директора Петровой А. А., действующей на основании Устава, с одной стороны, и Иванов Иван Иванович, паспортные данные: [обезличено], именуемый в дальнейшем «Исполнитель», с другой стороны, совместно именуемые «Стороны», заключили настоящий договор о нижеследующем.</ns0:t>
      </ns0:r>
      <ns0:r>
        <ns0:rPr>
          <ns0:rFonts ns0:ascii="Times New Roman" ns0:cs="Times New Roman" ns0:eastAsia="Times New Roman" ns0:hAnsi="Times New Roman"/>
          <ns0:sz ns0:val="24"/>
          <ns0:szCs ns0:val="24"/>
        </ns0:rPr>
      </ns0:r>
      <ns0:r>
        <ns0:rPr>
          <ns0:rFonts ns0:ascii="Times New Roman" ns0:cs="Times New Roman" ns0:eastAsia="Times New Roman" ns0:hAnsi="Times New Roman"/>
          <ns0:b/>
          <ns0:bCs/>
          <ns0:sz ns0:val="24"/>
          <ns0:szCs ns0:val="24"/>
        </ns0:rPr>
      </ns0:r>
      <ns0:r>
        <ns0:rPr>
          <ns0:rFonts ns0:ascii="Times New Roman" ns0:cs="Times New Roman" ns0:eastAsia="Times New Roman" ns0:hAnsi="Times New Roman"/>
          <ns0:sz ns0:val="24"/>
          <ns0:szCs ns0:val="24"/>
        </ns0:rPr>
      </ns0:r>
      <ns0:r>
        <ns0:rPr>
          <ns0:rFonts ns0:ascii="Times New Roman" ns0:cs="Times New Roman" ns0:eastAsia="Times New Roman" ns0:hAnsi="Times New Roman"/>
          <ns0:b/>
          <ns0:bCs/>
          <ns0:sz ns0:val="24"/>
          <ns0:szCs ns0:val="24"/>
        </ns0:rPr>
      </ns0:r>
      <ns0:r>
        <ns0:rPr>
          <ns0:rFonts ns0:ascii="Times New Roman" ns0:cs="Times New Roman" ns0:eastAsia="Times New Roman" ns0:hAnsi="Times New Roman"/>
          <ns0:sz ns0:val="24"/>
          <ns0:szCs ns0:val="24"/>
        </ns0:rPr>
      </ns0:r>
      <ns0:r>
        <ns0:rPr>
          <ns0:rFonts ns0:ascii="Times New Roman" ns0:cs="Times New Roman" ns0:eastAsia="Times New Roman" ns0:hAnsi="Times New Roman"/>
          <ns0:b/>
          <ns0:bCs/>
          <ns0:sz ns0:val="24"/>
          <ns0:szCs ns0:val="24"/>
        </ns0:rPr>
      </ns0:r>
      <ns0:r>
        <ns0:rPr>
          <ns0:rFonts ns0:ascii="Times New Roman" ns0:cs="Times New Roman" ns0:eastAsia="Times New Roman" ns0:hAnsi="Times New Roman"/>
          <ns0:sz ns0:val="24"/>
          <ns0:szCs ns0:val="24"/>
        </ns0:rPr>
      </ns0:r>
      <ns0:r>
        <ns0:rPr>
          <ns0:rFonts ns0:ascii="Times New Roman" ns0:cs="Times New Roman" ns0:eastAsia="Times New Roman" ns0:hAnsi="Times New Roman"/>
          <ns0:b/>
          <ns0:bCs/>
          <ns0:sz ns0:val="24"/>
          <ns0:szCs ns0:val="24"/>
        </ns0:rPr>
      </ns0:r>
      <ns0:r>
        <ns0:rPr>
          <ns0:rFonts ns0:ascii="Times New Roman" ns0:cs="Times New Roman" ns0:eastAsia="Times New Roman" ns0:hAnsi="Times New Roman"/>
          <ns0:sz ns0:val="24"/>
          <ns0:szCs ns0:val="24"/>
        </ns0:rPr>
      </ns0:r>
      <ns0:r>
        <ns0:rPr>
          <ns0:rFonts ns0:ascii="Times New Roman" ns0:cs="Times New Roman" ns0:eastAsia="Times New Roman" ns0:hAnsi="Times New Roman"/>
          <ns0:b/>
          <ns0:bCs/>
          <ns0:sz ns0:val="24"/>
          <ns0:szCs ns0:val="24"/>
        </ns0:rPr>
      </ns0:r>
      <ns0:r>
        <ns0:rPr>
          <ns0:rFonts ns0:ascii="Times New Roman" ns0:cs="Times New Roman" ns0:eastAsia="Times New Roman" ns0:hAnsi="Times New Roman"/>
          <ns0:sz ns0:val="24"/>
          <ns0:szCs ns0:val="24"/>
        </ns0:rPr>
      </ns0:r>
      <ns0:r>
        <ns0:rPr>
          <ns0:rFonts ns0:ascii="Times New Roman" ns0:cs="Times New Roman" ns0:eastAsia="Times New Roman" ns0:hAnsi="Times New Roman"/>
          <ns0:b/>
          <ns0:bCs/>
          <ns0:sz ns0:val="24"/>
          <ns0:szCs ns0:val="24"/>
        </ns0:rPr>
      </ns0:r>
      <ns0:r>
        <ns0:rPr>
          <ns0:rFonts ns0:ascii="Times New Roman" ns0:cs="Times New Roman" ns0:eastAsia="Times New Roman" ns0:hAnsi="Times New Roman"/>
          <ns0:sz ns0:val="24"/>
          <ns0:szCs ns0:val="24"/>
        </ns0:rPr>
      </ns0:r>
      <ns0:r>
        <ns0:rPr>
          <ns0:rFonts ns0:ascii="Times New Roman" ns0:cs="Times New Roman" ns0:eastAsia="Times New Roman" ns0:hAnsi="Times New Roman"/>
          <ns0:b/>
          <ns0:bCs/>
          <ns0:sz ns0:val="24"/>
          <ns0:szCs ns0:val="24"/>
        </ns0:rPr>
      </ns0:r>
      <ns0:r>
        <ns0:rPr>
          <ns0:rFonts ns0:ascii="Times New Roman" ns0:cs="Times New Roman" ns0:eastAsia="Times New Roman" ns0:hAnsi="Times New Roman"/>
          <ns0:sz ns0:val="24"/>
          <ns0:szCs ns0:val="24"/>
        </ns0:rPr>
      </ns0:r>
      <ns0:r>
        <ns0:rPr>
          <ns0:rFonts ns0:ascii="Times New Roman" ns0:cs="Times New Roman" ns0:eastAsia="Times New Roman" ns0:hAnsi="Times New Roman"/>
          <ns0:b/>
          <ns0:bCs/>
          <ns0:sz ns0:val="24"/>
          <ns0:szCs ns0:val="24"/>
        </ns0:rPr>
      </ns0:r>
      <ns0:r>
        <ns0:rPr>
          <ns0:rFonts ns0:ascii="Times New Roman" ns0:cs="Times New Roman" ns0:eastAsia="Times New Roman" ns0:hAnsi="Times New Roman"/>
          <ns0:sz ns0:val="24"/>
          <ns0:szCs ns0:val="24"/>
        </ns0:rPr>
      </ns0:r>
      <ns0:r>
        <ns0:rPr>
          <ns0:rFonts ns0:ascii="Times New Roman" ns0:cs="Times New Roman" ns0:eastAsia="Times New Roman" ns0:hAnsi="Times New Roman"/>
          <ns0:b/>
          <ns0:bCs/>
          <ns0:sz ns0:val="24"/>
          <ns0:szCs ns0:val="24"/>
        </ns0:rPr>
      </ns0:r>
      <ns0:r>
        <ns0:rPr>
          <ns0:rFonts ns0:ascii="Times New Roman" ns0:cs="Times New Roman" ns0:eastAsia="Times New Roman" ns0:hAnsi="Times New Roman"/>
          <ns0:sz ns0:val="24"/>
          <ns0:szCs ns0:val="24"/>
        </ns0:rPr>
      </ns0:r>
      <ns0:r>
        <ns0:rPr>
          <ns0:rFonts ns0:ascii="Times New Roman" ns0:cs="Times New Roman" ns0:eastAsia="Times New Roman" ns0:hAnsi="Times New Roman"/>
          <ns0:b/>
          <ns0:bCs/>
          <ns0:sz ns0:val="24"/>
          <ns0:szCs ns0:val="24"/>
        </ns0:rPr>
      </ns0:r>
      <ns0:r>
        <ns0:rPr>
          <ns0:rFonts ns0:ascii="Times New Roman" ns0:cs="Times New Roman" ns0:eastAsia="Times New Roman" ns0:hAnsi="Times New Roman"/>
          <ns0:sz ns0:val="24"/>
          <ns0:szCs ns0:val="24"/>
        </ns0:rPr>
      </ns0:r>
    </ns0:p>
    <ns0:p>
      <ns0:pPr>
        <ns0:spacing ns0:after="120" ns0:before="200"/>
      </ns0:pPr>
      <ns0:r>
        <ns0:rPr>
          <ns0:rFonts ns0:ascii="Times New Roman" ns0:cs="Times New Roman" ns0:eastAsia="Times New Roman" ns0:hAnsi="Times New Roman"/>
          <ns0:b/>
          <ns0:bCs/>
          <ns0:sz ns0:val="24"/>
          <ns0:szCs ns0:val="24"/>
        </ns0:rPr>
        <ns0:t xml:space="preserve">1. Предмет договора</ns0:t>
      </ns0:r>
    </ns0:p>
    <ns0:p>
      <ns0:pPr>
        <ns0:spacing ns0:after="120"/>
        <ns0:jc ns0:val="both"/>
      </ns0:pPr>
      <ns0:r>
        <ns0:rPr>
          <ns0:rFonts ns0:ascii="Times New Roman" ns0:cs="Times New Roman" ns0:eastAsia="Times New Roman" ns0:hAnsi="Times New Roman"/>
          <ns0:sz ns0:val="24"/>
          <ns0:szCs ns0:val="24"/>
        </ns0:rPr>
        <ns0:t xml:space="preserve">1.1. Исполнитель обязуется оказать Заказчику </ns0:t>
      </ns0:r>
      <ns0:r>
        <ns0:rPr>
          <ns0:rFonts ns0:ascii="Times New Roman" ns0:cs="Times New Roman" ns0:eastAsia="Times New Roman" ns0:hAnsi="Times New Roman"/>
          <ns0:b/>
          <ns0:bCs/>
          <ns0:sz ns0:val="24"/>
          <ns0:szCs ns0:val="24"/>
        </ns0:rPr>
        <ns0:t xml:space="preserve">консультационные услуги в сфере информационных технологий</ns0:t>
      </ns0:r>
      <ns0:r>
        <ns0:rPr>
          <ns0:rFonts ns0:ascii="Times New Roman" ns0:cs="Times New Roman" ns0:eastAsia="Times New Roman" ns0:hAnsi="Times New Roman"/>
          <ns0:sz ns0:val="24"/>
          <ns0:szCs ns0:val="24"/>
        </ns0:rPr>
        <ns0:t xml:space="preserve">, а Заказчик обязуется принять и оплатить оказанные услуги.</ns0:t>
      </ns0:r>
    </ns0:p>
    <ns0:p>
      <ns0:pPr>
        <ns0:spacing ns0:after="120"/>
        <ns0:jc ns0:val="both"/>
      </ns0:pPr>
      <ns0:r>
        <ns0:rPr>
          <ns0:rFonts ns0:ascii="Times New Roman" ns0:cs="Times New Roman" ns0:eastAsia="Times New Roman" ns0:hAnsi="Times New Roman"/>
          <ns0:sz ns0:val="24"/>
          <ns0:szCs ns0:val="24"/>
        </ns0:rPr>
        <ns0:t xml:space="preserve">1.2. Услуги включают, в том числе:</ns0:t>
      </ns0:r>
    </ns0:p>
    <ns0:p>
      <ns0:pPr>
        <ns0:pStyle ns0:val="ListParagraph"/>
        <ns0:numPr>
          <ns0:ilvl ns0:val="0"/>
          <ns0:numId ns0:val="2"/>
        </ns0:numPr>
        <ns0:spacing ns0:after="60"/>
        <ns0:jc ns0:val="both"/>
      </ns0:pPr>
      <ns0:r>
        <ns0:rPr>
          <ns0:rFonts ns0:ascii="Times New Roman" ns0:cs="Times New Roman" ns0:eastAsia="Times New Roman" ns0:hAnsi="Times New Roman"/>
          <ns0:sz ns0:val="24"/>
          <ns0:szCs ns0:val="24"/>
        </ns0:rPr>
        <ns0:t xml:space="preserve">консультирование по вопросам архитектуры и технического развития веб-приложений и информационных систем Заказчика;</ns0:t>
      </ns0:r>
    </ns0:p>
    <ns0:p>
      <ns0:pPr>
        <ns0:pStyle ns0:val="ListParagraph"/>
        <ns0:numPr>
          <ns0:ilvl ns0:val="0"/>
          <ns0:numId ns0:val="2"/>
        </ns0:numPr>
        <ns0:spacing ns0:after="60"/>
        <ns0:jc ns0:val="both"/>
      </ns0:pPr>
      <ns0:r>
        <ns0:rPr>
          <ns0:rFonts ns0:ascii="Times New Roman" ns0:cs="Times New Roman" ns0:eastAsia="Times New Roman" ns0:hAnsi="Times New Roman"/>
          <ns0:sz ns0:val="24"/>
          <ns0:szCs ns0:val="24"/>
        </ns0:rPr>
        <ns0:t xml:space="preserve">консультационную поддержку по выбору технологического стека, инструментов и подходов к разработке;</ns0:t>
      </ns0:r>
    </ns0:p>
    <ns0:p>
      <ns0:pPr>
        <ns0:pStyle ns0:val="ListParagraph"/>
        <ns0:numPr>
          <ns0:ilvl ns0:val="0"/>
          <ns0:numId ns0:val="2"/>
        </ns0:numPr>
        <ns0:spacing ns0:after="60"/>
        <ns0:jc ns0:val="both"/>
      </ns0:pPr>
      <ns0:r>
        <ns0:rPr>
          <ns0:rFonts ns0:ascii="Times New Roman" ns0:cs="Times New Roman" ns0:eastAsia="Times New Roman" ns0:hAnsi="Times New Roman"/>
          <ns0:sz ns0:val="24"/>
          <ns0:szCs ns0:val="24"/>
        </ns0:rPr>
        <ns0:t xml:space="preserve">анализ технических требований и подготовку рекомендаций по их реализации;</ns0:t>
      </ns0:r>
    </ns0:p>
    <ns0:p>
      <ns0:pPr>
        <ns0:pStyle ns0:val="ListParagraph"/>
        <ns0:numPr>
          <ns0:ilvl ns0:val="0"/>
          <ns0:numId ns0:val="2"/>
        </ns0:numPr>
        <ns0:spacing ns0:after="60"/>
        <ns0:jc ns0:val="both"/>
      </ns0:pPr>
      <ns0:r>
        <ns0:rPr>
          <ns0:rFonts ns0:ascii="Times New Roman" ns0:cs="Times New Roman" ns0:eastAsia="Times New Roman" ns0:hAnsi="Times New Roman"/>
          <ns0:sz ns0:val="24"/>
          <ns0:szCs ns0:val="24"/>
        </ns0:rPr>
        <ns0:t xml:space="preserve">консультирование по вопросам организации процессов развёртывания, обновления и сопровождения программного обеспечения;</ns0:t>
      </ns0:r>
    </ns0:p>
    <ns0:p>
      <ns0:pPr>
        <ns0:pStyle ns0:val="ListParagraph"/>
        <ns0:numPr>
          <ns0:ilvl ns0:val="0"/>
          <ns0:numId ns0:val="2"/>
        </ns0:numPr>
        <ns0:spacing ns0:after="60"/>
        <ns0:jc ns0:val="both"/>
      </ns0:pPr>
      <ns0:r>
        <ns0:rPr>
          <ns0:rFonts ns0:ascii="Times New Roman" ns0:cs="Times New Roman" ns0:eastAsia="Times New Roman" ns0:hAnsi="Times New Roman"/>
          <ns0:sz ns0:val="24"/>
          <ns0:szCs ns0:val="24"/>
        </ns0:rPr>
        <ns0:t xml:space="preserve">консультации по оптимизации фронтенд-части проектов и улучшению пользовательских сценариев.</ns0:t>
      </ns0:r>
    </ns0:p>
    <ns0:p>
      <ns0:pPr>
        <ns0:spacing ns0:after="120"/>
        <ns0:jc ns0:val="both"/>
      </ns0:pPr>
      <ns0:r>
        <ns0:rPr>
          <ns0:rFonts ns0:ascii="Times New Roman" ns0:cs="Times New Roman" ns0:eastAsia="Times New Roman" ns0:hAnsi="Times New Roman"/>
          <ns0:sz ns0:val="24"/>
          <ns0:szCs ns0:val="24"/>
        </ns0:rPr>
        <ns0:t xml:space="preserve">1.3. Результат оказания услуг предоставляется в электронном виде (консультационные материалы, рекомендации, отчёт о выполненных работах).</ns0:t>
      </ns0:r>
    </ns0:p>
    <ns0:p>
      <ns0:pPr>
        <ns0:spacing ns0:after="120" ns0:before="200"/>
      </ns0:pPr>
      <ns0:r>
        <ns0:rPr>
          <ns0:rFonts ns0:ascii="Times New Roman" ns0:cs="Times New Roman" ns0:eastAsia="Times New Roman" ns0:hAnsi="Times New Roman"/>
          <ns0:b/>
          <ns0:bCs/>
          <ns0:sz ns0:val="24"/>
          <ns0:szCs ns0:val="24"/>
        </ns0:rPr>
        <ns0:t xml:space="preserve">2. Сроки оказания услуг</ns0:t>
      </ns0:r>
    </ns0:p>
    <ns0:p>
      <ns0:pPr>
        <ns0:spacing ns0:after="120"/>
        <ns0:jc ns0:val="both"/>
      </ns0:pPr>
      <ns0:r>
        <ns0:rPr>
          <ns0:rFonts ns0:ascii="Times New Roman" ns0:cs="Times New Roman" ns0:eastAsia="Times New Roman" ns0:hAnsi="Times New Roman"/>
          <ns0:sz ns0:val="24"/>
          <ns0:szCs ns0:val="24"/>
        </ns0:rPr>
        <ns0:t xml:space="preserve">2.1. Услуги оказываются в период </ns0:t>
      </ns0:r>
      <ns0:r>
        <ns0:rPr>
          <ns0:rFonts ns0:ascii="Times New Roman" ns0:cs="Times New Roman" ns0:eastAsia="Times New Roman" ns0:hAnsi="Times New Roman"/>
          <ns0:b/>
          <ns0:bCs/>
          <ns0:sz ns0:val="24"/>
          <ns0:szCs ns0:val="24"/>
        </ns0:rPr>
        <ns0:t xml:space="preserve">с 25 мая 2026 года по 31 мая 2026 года включительно</ns0:t>
      </ns0:r>
      <ns0:r>
        <ns0:rPr>
          <ns0:rFonts ns0:ascii="Times New Roman" ns0:cs="Times New Roman" ns0:eastAsia="Times New Roman" ns0:hAnsi="Times New Roman"/>
          <ns0:sz ns0:val="24"/>
          <ns0:szCs ns0:val="24"/>
        </ns0:rPr>
        <ns0:t xml:space="preserve">.</ns0:t>
      </ns0:r>
    </ns0:p>
    <ns0:p>
      <ns0:pPr>
        <ns0:spacing ns0:after="120"/>
        <ns0:jc ns0:val="both"/>
      </ns0:pPr>
      <ns0:r>
        <ns0:rPr>
          <ns0:rFonts ns0:ascii="Times New Roman" ns0:cs="Times New Roman" ns0:eastAsia="Times New Roman" ns0:hAnsi="Times New Roman"/>
          <ns0:sz ns0:val="24"/>
          <ns0:szCs ns0:val="24"/>
        </ns0:rPr>
        <ns0:t xml:space="preserve">2.2. Услуги оказываются в течение всего срока действия договора по мере необходимости, исходя из задач Заказчика.</ns0:t>
      </ns0:r>
    </ns0:p>
    <ns0:p>
      <ns0:pPr>
        <ns0:spacing ns0:after="120" ns0:before="200"/>
      </ns0:pPr>
      <ns0:r>
        <ns0:rPr>
          <ns0:rFonts ns0:ascii="Times New Roman" ns0:cs="Times New Roman" ns0:eastAsia="Times New Roman" ns0:hAnsi="Times New Roman"/>
          <ns0:b/>
          <ns0:bCs/>
          <ns0:sz ns0:val="24"/>
          <ns0:szCs ns0:val="24"/>
        </ns0:rPr>
        <ns0:t xml:space="preserve">3. Права и обязанности сторон</ns0:t>
      </ns0:r>
    </ns0:p>
    <ns0:p>
      <ns0:pPr>
        <ns0:spacing ns0:after="120"/>
        <ns0:jc ns0:val="both"/>
      </ns0:pPr>
      <ns0:r>
        <ns0:rPr>
          <ns0:rFonts ns0:ascii="Times New Roman" ns0:cs="Times New Roman" ns0:eastAsia="Times New Roman" ns0:hAnsi="Times New Roman"/>
          <ns0:b/>
          <ns0:bCs/>
          <ns0:sz ns0:val="24"/>
          <ns0:szCs ns0:val="24"/>
        </ns0:rPr>
        <ns0:t xml:space="preserve">3.1. Исполнитель обязуется:</ns0:t>
      </ns0:r>
    </ns0:p>
    <ns0:p>
      <ns0:pPr>
        <ns0:pStyle ns0:val="ListParagraph"/>
        <ns0:numPr>
          <ns0:ilvl ns0:val="0"/>
          <ns0:numId ns0:val="2"/>
        </ns0:numPr>
        <ns0:spacing ns0:after="60"/>
        <ns0:jc ns0:val="both"/>
      </ns0:pPr>
      <ns0:r>
        <ns0:rPr>
          <ns0:rFonts ns0:ascii="Times New Roman" ns0:cs="Times New Roman" ns0:eastAsia="Times New Roman" ns0:hAnsi="Times New Roman"/>
          <ns0:sz ns0:val="24"/>
          <ns0:szCs ns0:val="24"/>
        </ns0:rPr>
        <ns0:t xml:space="preserve">оказывать услуги качественно и в установленные сроки;</ns0:t>
      </ns0:r>
    </ns0:p>
    <ns0:p>
      <ns0:pPr>
        <ns0:pStyle ns0:val="ListParagraph"/>
        <ns0:numPr>
          <ns0:ilvl ns0:val="0"/>
          <ns0:numId ns0:val="2"/>
        </ns0:numPr>
        <ns0:spacing ns0:after="60"/>
        <ns0:jc ns0:val="both"/>
      </ns0:pPr>
      <ns0:r>
        <ns0:rPr>
          <ns0:rFonts ns0:ascii="Times New Roman" ns0:cs="Times New Roman" ns0:eastAsia="Times New Roman" ns0:hAnsi="Times New Roman"/>
          <ns0:sz ns0:val="24"/>
          <ns0:szCs ns0:val="24"/>
        </ns0:rPr>
        <ns0:t xml:space="preserve">обеспечивать техническую обоснованность принимаемых решений;</ns0:t>
      </ns0:r>
    </ns0:p>
    <ns0:p>
      <ns0:pPr>
        <ns0:pStyle ns0:val="ListParagraph"/>
        <ns0:numPr>
          <ns0:ilvl ns0:val="0"/>
          <ns0:numId ns0:val="2"/>
        </ns0:numPr>
        <ns0:spacing ns0:after="60"/>
        <ns0:jc ns0:val="both"/>
      </ns0:pPr>
      <ns0:r>
        <ns0:rPr>
          <ns0:rFonts ns0:ascii="Times New Roman" ns0:cs="Times New Roman" ns0:eastAsia="Times New Roman" ns0:hAnsi="Times New Roman"/>
          <ns0:sz ns0:val="24"/>
          <ns0:szCs ns0:val="24"/>
        </ns0:rPr>
        <ns0:t xml:space="preserve">соблюдать конфиденциальность полученной информации;</ns0:t>
      </ns0:r>
    </ns0:p>
    <ns0:p>
      <ns0:pPr>
        <ns0:pStyle ns0:val="ListParagraph"/>
        <ns0:numPr>
          <ns0:ilvl ns0:val="0"/>
          <ns0:numId ns0:val="2"/>
        </ns0:numPr>
        <ns0:spacing ns0:after="60"/>
        <ns0:jc ns0:val="both"/>
      </ns0:pPr>
      <ns0:r>
        <ns0:rPr>
          <ns0:rFonts ns0:ascii="Times New Roman" ns0:cs="Times New Roman" ns0:eastAsia="Times New Roman" ns0:hAnsi="Times New Roman"/>
          <ns0:sz ns0:val="24"/>
          <ns0:szCs ns0:val="24"/>
        </ns0:rPr>
        <ns0:t xml:space="preserve">передавать результаты оказанных услуг Заказчику.</ns0:t>
      </ns0:r>
    </ns0:p>
    <ns0:p>
      <ns0:pPr>
        <ns0:spacing ns0:after="120"/>
        <ns0:jc ns0:val="both"/>
      </ns0:pPr>
      <ns0:r>
        <ns0:rPr>
          <ns0:rFonts ns0:ascii="Times New Roman" ns0:cs="Times New Roman" ns0:eastAsia="Times New Roman" ns0:hAnsi="Times New Roman"/>
          <ns0:b/>
          <ns0:bCs/>
          <ns0:sz ns0:val="24"/>
          <ns0:szCs ns0:val="24"/>
        </ns0:rPr>
        <ns0:t xml:space="preserve">3.2. Заказчик обязуется:</ns0:t>
      </ns0:r>
    </ns0:p>
    <ns0:p>
      <ns0:pPr>
        <ns0:pStyle ns0:val="ListParagraph"/>
        <ns0:numPr>
          <ns0:ilvl ns0:val="0"/>
          <ns0:numId ns0:val="2"/>
        </ns0:numPr>
        <ns0:spacing ns0:after="60"/>
        <ns0:jc ns0:val="both"/>
      </ns0:pPr>
      <ns0:r>
        <ns0:rPr>
          <ns0:rFonts ns0:ascii="Times New Roman" ns0:cs="Times New Roman" ns0:eastAsia="Times New Roman" ns0:hAnsi="Times New Roman"/>
          <ns0:sz ns0:val="24"/>
          <ns0:szCs ns0:val="24"/>
        </ns0:rPr>
        <ns0:t xml:space="preserve">предоставлять необходимые исходные данные и доступы;</ns0:t>
      </ns0:r>
    </ns0:p>
    <ns0:p>
      <ns0:pPr>
        <ns0:pStyle ns0:val="ListParagraph"/>
        <ns0:numPr>
          <ns0:ilvl ns0:val="0"/>
          <ns0:numId ns0:val="2"/>
        </ns0:numPr>
        <ns0:spacing ns0:after="60"/>
        <ns0:jc ns0:val="both"/>
      </ns0:pPr>
      <ns0:r>
        <ns0:rPr>
          <ns0:rFonts ns0:ascii="Times New Roman" ns0:cs="Times New Roman" ns0:eastAsia="Times New Roman" ns0:hAnsi="Times New Roman"/>
          <ns0:sz ns0:val="24"/>
          <ns0:szCs ns0:val="24"/>
        </ns0:rPr>
        <ns0:t xml:space="preserve">принимать оказанные услуги;</ns0:t>
      </ns0:r>
    </ns0:p>
    <ns0:p>
      <ns0:pPr>
        <ns0:pStyle ns0:val="ListParagraph"/>
        <ns0:numPr>
          <ns0:ilvl ns0:val="0"/>
          <ns0:numId ns0:val="2"/>
        </ns0:numPr>
        <ns0:spacing ns0:after="60"/>
        <ns0:jc ns0:val="both"/>
      </ns0:pPr>
      <ns0:r>
        <ns0:rPr>
          <ns0:rFonts ns0:ascii="Times New Roman" ns0:cs="Times New Roman" ns0:eastAsia="Times New Roman" ns0:hAnsi="Times New Roman"/>
          <ns0:sz ns0:val="24"/>
          <ns0:szCs ns0:val="24"/>
        </ns0:rPr>
        <ns0:t xml:space="preserve">своевременно оплачивать услуги Исполнителя.</ns0:t>
      </ns0:r>
    </ns0:p>
    <ns0:p>
      <ns0:pPr>
        <ns0:spacing ns0:after="120" ns0:before="200"/>
      </ns0:pPr>
      <ns0:r>
        <ns0:rPr>
          <ns0:rFonts ns0:ascii="Times New Roman" ns0:cs="Times New Roman" ns0:eastAsia="Times New Roman" ns0:hAnsi="Times New Roman"/>
          <ns0:b/>
          <ns0:bCs/>
          <ns0:sz ns0:val="24"/>
          <ns0:szCs ns0:val="24"/>
        </ns0:rPr>
        <ns0:t xml:space="preserve">4. Стоимость услуг и порядок расчетов</ns0:t>
      </ns0:r>
    </ns0:p>
    <ns0:p>
      <ns0:pPr>
        <ns0:spacing ns0:after="120"/>
        <ns0:jc ns0:val="both"/>
      </ns0:pPr>
      <ns0:r>
        <ns0:rPr>
          <ns0:rFonts ns0:ascii="Times New Roman" ns0:cs="Times New Roman" ns0:eastAsia="Times New Roman" ns0:hAnsi="Times New Roman"/>
          <ns0:sz ns0:val="24"/>
          <ns0:szCs ns0:val="24"/>
        </ns0:rPr>
        <ns0:t>4.1. Стоимость услуг по настоящему договору составляет 45 000 (Сорок пять тысяч) рублей 00 копеек.</ns0:t>
      </ns0:r>
      <ns0:r>
        <ns0:rPr>
          <ns0:rFonts ns0:ascii="Times New Roman" ns0:cs="Times New Roman" ns0:eastAsia="Times New Roman" ns0:hAnsi="Times New Roman"/>
          <ns0:b/>
          <ns0:bCs/>
          <ns0:sz ns0:val="24"/>
          <ns0:szCs ns0:val="24"/>
        </ns0:rPr>
      </ns0:r>
      <ns0:r>
        <ns0:rPr>
          <ns0:rFonts ns0:ascii="Times New Roman" ns0:cs="Times New Roman" ns0:eastAsia="Times New Roman" ns0:hAnsi="Times New Roman"/>
          <ns0:sz ns0:val="24"/>
          <ns0:szCs ns0:val="24"/>
        </ns0:rPr>
      </ns0:r>
    </ns0:p>
    <ns0:p>
      <ns0:pPr>
        <ns0:spacing ns0:after="120"/>
        <ns0:jc ns0:val="both"/>
      </ns0:pPr>
      <ns0:r>
        <ns0:rPr>
          <ns0:rFonts ns0:ascii="Times New Roman" ns0:cs="Times New Roman" ns0:eastAsia="Times New Roman" ns0:hAnsi="Times New Roman"/>
          <ns0:sz ns0:val="24"/>
          <ns0:szCs ns0:val="24"/>
        </ns0:rPr>
        <ns0:t xml:space="preserve">4.2. Исполнитель применяет специальный налоговый режим </ns0:t>
      </ns0:r>
      <ns0:r>
        <ns0:rPr>
          <ns0:rFonts ns0:ascii="Times New Roman" ns0:cs="Times New Roman" ns0:eastAsia="Times New Roman" ns0:hAnsi="Times New Roman"/>
          <ns0:b/>
          <ns0:bCs/>
          <ns0:sz ns0:val="24"/>
          <ns0:szCs ns0:val="24"/>
        </ns0:rPr>
        <ns0:t xml:space="preserve">«Налог на профессиональный доход»</ns0:t>
      </ns0:r>
      <ns0:r>
        <ns0:rPr>
          <ns0:rFonts ns0:ascii="Times New Roman" ns0:cs="Times New Roman" ns0:eastAsia="Times New Roman" ns0:hAnsi="Times New Roman"/>
          <ns0:sz ns0:val="24"/>
          <ns0:szCs ns0:val="24"/>
        </ns0:rPr>
        <ns0:t xml:space="preserve">. НДС не облагается.</ns0:t>
      </ns0:r>
    </ns0:p>
    <ns0:p>
      <ns0:pPr>
        <ns0:spacing ns0:after="120"/>
        <ns0:jc ns0:val="both"/>
      </ns0:pPr>
      <ns0:r>
        <ns0:rPr>
          <ns0:rFonts ns0:ascii="Times New Roman" ns0:cs="Times New Roman" ns0:eastAsia="Times New Roman" ns0:hAnsi="Times New Roman"/>
          <ns0:sz ns0:val="24"/>
          <ns0:szCs ns0:val="24"/>
        </ns0:rPr>
        <ns0:t xml:space="preserve">4.3. Уплата налога на профессиональный доход осуществляется Исполнителем самостоятельно и за счет собственных средств. Сумма налога включена в стоимость услуг, указанную в п. 4.1 настоящего договора.</ns0:t>
      </ns0:r>
    </ns0:p>
    <ns0:p>
      <ns0:pPr>
        <ns0:spacing ns0:after="120"/>
        <ns0:jc ns0:val="both"/>
      </ns0:pPr>
      <ns0:r>
        <ns0:rPr>
          <ns0:rFonts ns0:ascii="Times New Roman" ns0:cs="Times New Roman" ns0:eastAsia="Times New Roman" ns0:hAnsi="Times New Roman"/>
          <ns0:sz ns0:val="24"/>
          <ns0:szCs ns0:val="24"/>
        </ns0:rPr>
        <ns0:t>4.4. Оплата производится Заказчиком в размере 45 000 рублей путем перечисления денежных средств на банковские реквизиты Исполнителя на основании подписанного Сторонами Акта выполненных работ и предоставленного Исполнителем чека, сформированного в приложении «Мой налог».</ns0:t>
      </ns0:r>
      <ns0:r>
        <ns0:rPr>
          <ns0:rFonts ns0:ascii="Times New Roman" ns0:cs="Times New Roman" ns0:eastAsia="Times New Roman" ns0:hAnsi="Times New Roman"/>
          <ns0:b/>
          <ns0:bCs/>
          <ns0:sz ns0:val="24"/>
          <ns0:szCs ns0:val="24"/>
        </ns0:rPr>
      </ns0:r>
      <ns0:r>
        <ns0:rPr>
          <ns0:rFonts ns0:ascii="Times New Roman" ns0:cs="Times New Roman" ns0:eastAsia="Times New Roman" ns0:hAnsi="Times New Roman"/>
          <ns0:sz ns0:val="24"/>
          <ns0:szCs ns0:val="24"/>
        </ns0:rPr>
      </ns0:r>
      <ns0:r>
        <ns0:rPr>
          <ns0:rFonts ns0:ascii="Times New Roman" ns0:cs="Times New Roman" ns0:eastAsia="Times New Roman" ns0:hAnsi="Times New Roman"/>
          <ns0:b/>
          <ns0:bCs/>
          <ns0:sz ns0:val="24"/>
          <ns0:szCs ns0:val="24"/>
        </ns0:rPr>
      </ns0:r>
      <ns0:r>
        <ns0:rPr>
          <ns0:rFonts ns0:ascii="Times New Roman" ns0:cs="Times New Roman" ns0:eastAsia="Times New Roman" ns0:hAnsi="Times New Roman"/>
          <ns0:sz ns0:val="24"/>
          <ns0:szCs ns0:val="24"/>
        </ns0:rPr>
      </ns0:r>
    </ns0:p>
    <ns0:p>
      <ns0:pPr>
        <ns0:spacing ns0:after="120"/>
        <ns0:jc ns0:val="both"/>
      </ns0:pPr>
      <ns0:r>
        <ns0:rPr>
          <ns0:rFonts ns0:ascii="Times New Roman" ns0:cs="Times New Roman" ns0:eastAsia="Times New Roman" ns0:hAnsi="Times New Roman"/>
          <ns0:sz ns0:val="24"/>
          <ns0:szCs ns0:val="24"/>
        </ns0:rPr>
        <ns0:t xml:space="preserve">4.5. Срок оплаты — не позднее 30 июня 2026 г.</ns0:t>
      </ns0:r>
    </ns0:p>
    <ns0:p>
      <ns0:pPr>
        <ns0:spacing ns0:after="120" ns0:before="200"/>
      </ns0:pPr>
      <ns0:r>
        <ns0:rPr>
          <ns0:rFonts ns0:ascii="Times New Roman" ns0:cs="Times New Roman" ns0:eastAsia="Times New Roman" ns0:hAnsi="Times New Roman"/>
          <ns0:b/>
          <ns0:bCs/>
          <ns0:sz ns0:val="24"/>
          <ns0:szCs ns0:val="24"/>
        </ns0:rPr>
        <ns0:t xml:space="preserve">5. Порядок сдачи и приемки услуг</ns0:t>
      </ns0:r>
    </ns0:p>
    <ns0:p>
      <ns0:pPr>
        <ns0:spacing ns0:after="120"/>
        <ns0:jc ns0:val="both"/>
      </ns0:pPr>
      <ns0:r>
        <ns0:rPr>
          <ns0:rFonts ns0:ascii="Times New Roman" ns0:cs="Times New Roman" ns0:eastAsia="Times New Roman" ns0:hAnsi="Times New Roman"/>
          <ns0:sz ns0:val="24"/>
          <ns0:szCs ns0:val="24"/>
        </ns0:rPr>
        <ns0:t xml:space="preserve">5.1. Оплата Заказчиком стоимости услуг по настоящему договору означает подтверждение факта надлежащего исполнения Исполнителем своих обязательств, принятие результатов оказанных услуг и отсутствие у Заказчика претензий к объему, качеству и срокам оказания услуг в рамках настоящего договора.</ns0:t>
      </ns0:r>
    </ns0:p>
    <ns0:p>
      <ns0:pPr>
        <ns0:spacing ns0:after="120" ns0:before="200"/>
      </ns0:pPr>
      <ns0:r>
        <ns0:rPr>
          <ns0:rFonts ns0:ascii="Times New Roman" ns0:cs="Times New Roman" ns0:eastAsia="Times New Roman" ns0:hAnsi="Times New Roman"/>
          <ns0:b/>
          <ns0:bCs/>
          <ns0:sz ns0:val="24"/>
          <ns0:szCs ns0:val="24"/>
        </ns0:rPr>
        <ns0:t xml:space="preserve">6. Конфиденциальность</ns0:t>
      </ns0:r>
    </ns0:p>
    <ns0:p>
      <ns0:pPr>
        <ns0:spacing ns0:after="120"/>
        <ns0:jc ns0:val="both"/>
      </ns0:pPr>
      <ns0:r>
        <ns0:rPr>
          <ns0:rFonts ns0:ascii="Times New Roman" ns0:cs="Times New Roman" ns0:eastAsia="Times New Roman" ns0:hAnsi="Times New Roman"/>
          <ns0:sz ns0:val="24"/>
          <ns0:szCs ns0:val="24"/>
        </ns0:rPr>
        <ns0:t xml:space="preserve">6.1. Стороны обязуются не разглашать информацию, полученную в ходе исполнения настоящего договора, без письменного согласия другой Стороны, за исключением случаев, предусмотренных законодательством РФ.</ns0:t>
      </ns0:r>
    </ns0:p>
    <ns0:p>
      <ns0:pPr>
        <ns0:spacing ns0:after="120" ns0:before="200"/>
      </ns0:pPr>
      <ns0:r>
        <ns0:rPr>
          <ns0:rFonts ns0:ascii="Times New Roman" ns0:cs="Times New Roman" ns0:eastAsia="Times New Roman" ns0:hAnsi="Times New Roman"/>
          <ns0:b/>
          <ns0:bCs/>
          <ns0:sz ns0:val="24"/>
          <ns0:szCs ns0:val="24"/>
        </ns0:rPr>
        <ns0:t xml:space="preserve">7. Ответственность сторон</ns0:t>
      </ns0:r>
    </ns0:p>
    <ns0:p>
      <ns0:pPr>
        <ns0:spacing ns0:after="120"/>
        <ns0:jc ns0:val="both"/>
      </ns0:pPr>
      <ns0:r>
        <ns0:rPr>
          <ns0:rFonts ns0:ascii="Times New Roman" ns0:cs="Times New Roman" ns0:eastAsia="Times New Roman" ns0:hAnsi="Times New Roman"/>
          <ns0:sz ns0:val="24"/>
          <ns0:szCs ns0:val="24"/>
        </ns0:rPr>
        <ns0:t xml:space="preserve">7.1. Стороны несут ответственность за неисполнение или ненадлежащее исполнение обязательств по договору в соответствии с законодательством Российской Федерации.</ns0:t>
      </ns0:r>
    </ns0:p>
    <ns0:p>
      <ns0:pPr>
        <ns0:spacing ns0:after="120" ns0:before="200"/>
      </ns0:pPr>
      <ns0:r>
        <ns0:rPr>
          <ns0:rFonts ns0:ascii="Times New Roman" ns0:cs="Times New Roman" ns0:eastAsia="Times New Roman" ns0:hAnsi="Times New Roman"/>
          <ns0:b/>
          <ns0:bCs/>
          <ns0:sz ns0:val="24"/>
          <ns0:szCs ns0:val="24"/>
        </ns0:rPr>
        <ns0:t xml:space="preserve">8. Срок действия договора</ns0:t>
      </ns0:r>
    </ns0:p>
    <ns0:p>
      <ns0:pPr>
        <ns0:spacing ns0:after="120"/>
        <ns0:jc ns0:val="both"/>
      </ns0:pPr>
      <ns0:r>
        <ns0:rPr>
          <ns0:rFonts ns0:ascii="Times New Roman" ns0:cs="Times New Roman" ns0:eastAsia="Times New Roman" ns0:hAnsi="Times New Roman"/>
          <ns0:sz ns0:val="24"/>
          <ns0:szCs ns0:val="24"/>
        </ns0:rPr>
        <ns0:t xml:space="preserve">8.1. Договор вступает в силу с даты подписания и действует до </ns0:t>
      </ns0:r>
      <ns0:r>
        <ns0:rPr>
          <ns0:rFonts ns0:ascii="Times New Roman" ns0:cs="Times New Roman" ns0:eastAsia="Times New Roman" ns0:hAnsi="Times New Roman"/>
          <ns0:b/>
          <ns0:bCs/>
          <ns0:sz ns0:val="24"/>
          <ns0:szCs ns0:val="24"/>
        </ns0:rPr>
        <ns0:t xml:space="preserve">30 июня 2026 года</ns0:t>
      </ns0:r>
      <ns0:r>
        <ns0:rPr>
          <ns0:rFonts ns0:ascii="Times New Roman" ns0:cs="Times New Roman" ns0:eastAsia="Times New Roman" ns0:hAnsi="Times New Roman"/>
          <ns0:sz ns0:val="24"/>
          <ns0:szCs ns0:val="24"/>
        </ns0:rPr>
        <ns0:t xml:space="preserve">, а в части расчетов — до полного исполнения обязательств.</ns0:t>
      </ns0:r>
    </ns0:p>
    <ns0:p>
      <ns0:pPr>
        <ns0:spacing ns0:after="120" ns0:before="200"/>
      </ns0:pPr>
      <ns0:r>
        <ns0:rPr>
          <ns0:rFonts ns0:ascii="Times New Roman" ns0:cs="Times New Roman" ns0:eastAsia="Times New Roman" ns0:hAnsi="Times New Roman"/>
          <ns0:b/>
          <ns0:bCs/>
          <ns0:sz ns0:val="24"/>
          <ns0:szCs ns0:val="24"/>
        </ns0:rPr>
        <ns0:t xml:space="preserve">9. Заключительные положения</ns0:t>
      </ns0:r>
    </ns0:p>
    <ns0:p>
      <ns0:pPr>
        <ns0:spacing ns0:after="120"/>
        <ns0:jc ns0:val="both"/>
      </ns0:pPr>
      <ns0:r>
        <ns0:rPr>
          <ns0:rFonts ns0:ascii="Times New Roman" ns0:cs="Times New Roman" ns0:eastAsia="Times New Roman" ns0:hAnsi="Times New Roman"/>
          <ns0:sz ns0:val="24"/>
          <ns0:szCs ns0:val="24"/>
        </ns0:rPr>
        <ns0:t xml:space="preserve">9.1. Все изменения и дополнения оформляются в письменной форме.</ns0:t>
      </ns0:r>
    </ns0:p>
    <ns0:p>
      <ns0:pPr>
        <ns0:spacing ns0:after="120"/>
        <ns0:jc ns0:val="both"/>
      </ns0:pPr>
      <ns0:r>
        <ns0:rPr>
          <ns0:rFonts ns0:ascii="Times New Roman" ns0:cs="Times New Roman" ns0:eastAsia="Times New Roman" ns0:hAnsi="Times New Roman"/>
          <ns0:sz ns0:val="24"/>
          <ns0:szCs ns0:val="24"/>
        </ns0:rPr>
        <ns0:t xml:space="preserve">9.2. Споры разрешаются путем переговоров, при недостижении согласия — в судебном порядке.</ns0:t>
      </ns0:r>
    </ns0:p>
    <ns0:p>
      <ns0:pPr>
        <ns0:spacing ns0:after="120"/>
        <ns0:jc ns0:val="both"/>
      </ns0:pPr>
      <ns0:r>
        <ns0:rPr>
          <ns0:rFonts ns0:ascii="Times New Roman" ns0:cs="Times New Roman" ns0:eastAsia="Times New Roman" ns0:hAnsi="Times New Roman"/>
          <ns0:sz ns0:val="24"/>
          <ns0:szCs ns0:val="24"/>
        </ns0:rPr>
        <ns0:t xml:space="preserve">9.3. Договор составлен в двух экземплярах, имеющих равную юридическую силу.</ns0:t>
      </ns0:r>
    </ns0:p>
    <ns0:p>
      <ns0:pPr>
        <ns0:spacing ns0:after="120" ns0:before="200"/>
      </ns0:pPr>
      <ns0:r>
        <ns0:rPr>
          <ns0:rFonts ns0:ascii="Times New Roman" ns0:cs="Times New Roman" ns0:eastAsia="Times New Roman" ns0:hAnsi="Times New Roman"/>
          <ns0:b/>
          <ns0:bCs/>
          <ns0:sz ns0:val="24"/>
          <ns0:szCs ns0:val="24"/>
        </ns0:rPr>
        <ns0:t xml:space="preserve">10. Реквизиты и подписи сторон</ns0:t>
      </ns0:r>
    </ns0:p>
    <ns0:p>
      <ns0:pPr>
        <ns0:spacing ns0:after="80" ns0:before="120"/>
      </ns0:pPr>
      <ns0:r>
        <ns0:rPr>
          <ns0:rFonts ns0:ascii="Times New Roman" ns0:cs="Times New Roman" ns0:eastAsia="Times New Roman" ns0:hAnsi="Times New Roman"/>
          <ns0:b/>
          <ns0:bCs/>
          <ns0:sz ns0:val="24"/>
          <ns0:szCs ns0:val="24"/>
        </ns0:rPr>
        <ns0:t xml:space="preserve">Заказчик</ns0:t>
      </ns0:r>
    </ns0:p>
    <ns0:p>
      <ns0:pPr>
        <ns0:spacing ns0:after="60"/>
      </ns0:pPr>
      <ns0:r>
        <ns0:rPr>
          <ns0:rFonts ns0:ascii="Times New Roman" ns0:cs="Times New Roman" ns0:eastAsia="Times New Roman" ns0:hAnsi="Times New Roman"/>
          <ns0:sz ns0:val="24"/>
          <ns0:szCs ns0:val="24"/>
        </ns0:rPr>
        <ns0:t>Общество с ограниченной ответственностью «Пример» (ООО «Пример»)</ns0:t>
      </ns0:r>
    </ns0:p>
    <ns0:p>
      <ns0:pPr>
        <ns0:spacing ns0:after="60"/>
      </ns0:pPr>
      <ns0:r>
        <ns0:rPr>
          <ns0:rFonts ns0:ascii="Times New Roman" ns0:cs="Times New Roman" ns0:eastAsia="Times New Roman" ns0:hAnsi="Times New Roman"/>
          <ns0:sz ns0:val="24"/>
          <ns0:szCs ns0:val="24"/>
        </ns0:rPr>
        <ns0:t>Юридический адрес: [обезличено]</ns0:t>
      </ns0:r>
    </ns0:p>
    <ns0:p>
      <ns0:pPr>
        <ns0:spacing ns0:after="60"/>
      </ns0:pPr>
      <ns0:r>
        <ns0:rPr>
          <ns0:rFonts ns0:ascii="Times New Roman" ns0:cs="Times New Roman" ns0:eastAsia="Times New Roman" ns0:hAnsi="Times New Roman"/>
          <ns0:sz ns0:val="24"/>
          <ns0:szCs ns0:val="24"/>
        </ns0:rPr>
        <ns0:t>ОГРН 0000000000000</ns0:t>
      </ns0:r>
    </ns0:p>
    <ns0:p>
      <ns0:pPr>
        <ns0:spacing ns0:after="60"/>
      </ns0:pPr>
      <ns0:r>
        <ns0:rPr>
          <ns0:rFonts ns0:ascii="Times New Roman" ns0:cs="Times New Roman" ns0:eastAsia="Times New Roman" ns0:hAnsi="Times New Roman"/>
          <ns0:sz ns0:val="24"/>
          <ns0:szCs ns0:val="24"/>
        </ns0:rPr>
        <ns0:t>ИНН 0000000000</ns0:t>
      </ns0:r>
    </ns0:p>
    <ns0:p>
      <ns0:pPr>
        <ns0:spacing ns0:after="60"/>
      </ns0:pPr>
      <ns0:r>
        <ns0:rPr>
          <ns0:rFonts ns0:ascii="Times New Roman" ns0:cs="Times New Roman" ns0:eastAsia="Times New Roman" ns0:hAnsi="Times New Roman"/>
          <ns0:sz ns0:val="24"/>
          <ns0:szCs ns0:val="24"/>
        </ns0:rPr>
        <ns0:t>КПП 000000000</ns0:t>
      </ns0:r>
    </ns0:p>
    <ns0:p>
      <ns0:pPr>
        <ns0:spacing ns0:after="60"/>
      </ns0:pPr>
      <ns0:r>
        <ns0:rPr>
          <ns0:rFonts ns0:ascii="Times New Roman" ns0:cs="Times New Roman" ns0:eastAsia="Times New Roman" ns0:hAnsi="Times New Roman"/>
          <ns0:sz ns0:val="24"/>
          <ns0:szCs ns0:val="24"/>
        </ns0:rPr>
        <ns0:t>Банк: АО «Банк»</ns0:t>
      </ns0:r>
    </ns0:p>
    <ns0:p>
      <ns0:pPr>
        <ns0:spacing ns0:after="60"/>
      </ns0:pPr>
      <ns0:r>
        <ns0:rPr>
          <ns0:rFonts ns0:ascii="Times New Roman" ns0:cs="Times New Roman" ns0:eastAsia="Times New Roman" ns0:hAnsi="Times New Roman"/>
          <ns0:sz ns0:val="24"/>
          <ns0:szCs ns0:val="24"/>
        </ns0:rPr>
        <ns0:t>Р/с: 00000000000000000000</ns0:t>
      </ns0:r>
    </ns0:p>
    <ns0:p>
      <ns0:pPr>
        <ns0:spacing ns0:after="60"/>
      </ns0:pPr>
      <ns0:r>
        <ns0:rPr>
          <ns0:rFonts ns0:ascii="Times New Roman" ns0:cs="Times New Roman" ns0:eastAsia="Times New Roman" ns0:hAnsi="Times New Roman"/>
          <ns0:sz ns0:val="24"/>
          <ns0:szCs ns0:val="24"/>
        </ns0:rPr>
        <ns0:t>К/с: 00000000000000000000</ns0:t>
      </ns0:r>
    </ns0:p>
    <ns0:p>
      <ns0:pPr>
        <ns0:spacing ns0:after="60"/>
      </ns0:pPr>
      <ns0:r>
        <ns0:rPr>
          <ns0:rFonts ns0:ascii="Times New Roman" ns0:cs="Times New Roman" ns0:eastAsia="Times New Roman" ns0:hAnsi="Times New Roman"/>
          <ns0:sz ns0:val="24"/>
          <ns0:szCs ns0:val="24"/>
        </ns0:rPr>
        <ns0:t>БИК: 000000000</ns0:t>
      </ns0:r>
    </ns0:p>
    <ns0:p>
      <ns0:pPr>
        <ns0:spacing ns0:after="80" ns0:before="200"/>
      </ns0:pPr>
      <ns0:r>
        <ns0:rPr>
          <ns0:rFonts ns0:ascii="Times New Roman" ns0:cs="Times New Roman" ns0:eastAsia="Times New Roman" ns0:hAnsi="Times New Roman"/>
          <ns0:sz ns0:val="24"/>
          <ns0:szCs ns0:val="24"/>
        </ns0:rPr>
        <ns0:t xml:space="preserve">Генеральный директор</ns0:t>
      </ns0:r>
    </ns0:p>
    <ns0:p>
      <ns0:pPr>
        <ns0:spacing ns0:after="60"/>
      </ns0:pPr>
      <ns0:r>
        <ns0:rPr>
          <ns0:rFonts ns0:ascii="Times New Roman" ns0:cs="Times New Roman" ns0:eastAsia="Times New Roman" ns0:hAnsi="Times New Roman"/>
          <ns0:sz ns0:val="24"/>
          <ns0:szCs ns0:val="24"/>
        </ns0:rPr>
        <ns0:t>____________________ / Петрова А. А. /</ns0:t>
      </ns0:r>
    </ns0:p>
    <ns0:p>
      <ns0:pPr>
        <ns0:spacing ns0:after="80" ns0:before="240"/>
      </ns0:pPr>
      <ns0:r>
        <ns0:rPr>
          <ns0:rFonts ns0:ascii="Times New Roman" ns0:cs="Times New Roman" ns0:eastAsia="Times New Roman" ns0:hAnsi="Times New Roman"/>
          <ns0:b/>
          <ns0:bCs/>
          <ns0:sz ns0:val="24"/>
          <ns0:szCs ns0:val="24"/>
        </ns0:rPr>
        <ns0:t xml:space="preserve">Исполнитель</ns0:t>
      </ns0:r>
    </ns0:p>
    <ns0:p>
      <ns0:pPr>
        <ns0:spacing ns0:after="60"/>
      </ns0:pPr>
      <ns0:r>
        <ns0:rPr>
          <ns0:rFonts ns0:ascii="Times New Roman" ns0:cs="Times New Roman" ns0:eastAsia="Times New Roman" ns0:hAnsi="Times New Roman"/>
          <ns0:sz ns0:val="24"/>
          <ns0:szCs ns0:val="24"/>
        </ns0:rPr>
        <ns0:t>Иванов Иван Иванович</ns0:t>
      </ns0:r>
    </ns0:p>
    <ns0:p>
      <ns0:pPr>
        <ns0:spacing ns0:after="60"/>
      </ns0:pPr>
      <ns0:r>
        <ns0:rPr>
          <ns0:rFonts ns0:ascii="Times New Roman" ns0:cs="Times New Roman" ns0:eastAsia="Times New Roman" ns0:hAnsi="Times New Roman"/>
          <ns0:sz ns0:val="24"/>
          <ns0:szCs ns0:val="24"/>
        </ns0:rPr>
        <ns0:t>паспортные данные: [обезличено]</ns0:t>
      </ns0:r>
    </ns0:p>
    <ns0:p>
      <ns0:pPr>
        <ns0:spacing ns0:after="60"/>
      </ns0:pPr>
      <ns0:r>
        <ns0:rPr>
          <ns0:rFonts ns0:ascii="Times New Roman" ns0:cs="Times New Roman" ns0:eastAsia="Times New Roman" ns0:hAnsi="Times New Roman"/>
          <ns0:sz ns0:val="24"/>
          <ns0:szCs ns0:val="24"/>
        </ns0:rPr>
        <ns0:t>ИНН: 000000000000</ns0:t>
      </ns0:r>
    </ns0:p>
    <ns0:p>
      <ns0:pPr>
        <ns0:spacing ns0:after="60"/>
      </ns0:pPr>
      <ns0:r>
        <ns0:rPr>
          <ns0:rFonts ns0:ascii="Times New Roman" ns0:cs="Times New Roman" ns0:eastAsia="Times New Roman" ns0:hAnsi="Times New Roman"/>
          <ns0:sz ns0:val="24"/>
          <ns0:szCs ns0:val="24"/>
        </ns0:rPr>
        <ns0:t>Счёт: 00000000000000000000</ns0:t>
      </ns0:r>
    </ns0:p>
    <ns0:p>
      <ns0:pPr>
        <ns0:spacing ns0:after="60"/>
      </ns0:pPr>
      <ns0:r>
        <ns0:rPr>
          <ns0:rFonts ns0:ascii="Times New Roman" ns0:cs="Times New Roman" ns0:eastAsia="Times New Roman" ns0:hAnsi="Times New Roman"/>
          <ns0:sz ns0:val="24"/>
          <ns0:szCs ns0:val="24"/>
        </ns0:rPr>
        <ns0:t>БИК: 000000000</ns0:t>
      </ns0:r>
    </ns0:p>
    <ns0:p>
      <ns0:pPr>
        <ns0:spacing ns0:after="60"/>
      </ns0:pPr>
      <ns0:r>
        <ns0:rPr>
          <ns0:rFonts ns0:ascii="Times New Roman" ns0:cs="Times New Roman" ns0:eastAsia="Times New Roman" ns0:hAnsi="Times New Roman"/>
          <ns0:sz ns0:val="24"/>
          <ns0:szCs ns0:val="24"/>
        </ns0:rPr>
        <ns0:t>Банк: АО «Банк»</ns0:t>
      </ns0:r>
    </ns0:p>
    <ns0:p>
      <ns0:pPr>
        <ns0:spacing ns0:before="200"/>
      </ns0:pPr>
      <ns0:r>
        <ns0:rPr>
          <ns0:rFonts ns0:ascii="Times New Roman" ns0:cs="Times New Roman" ns0:eastAsia="Times New Roman" ns0:hAnsi="Times New Roman"/>
          <ns0:sz ns0:val="24"/>
          <ns0:szCs ns0:val="24"/>
        </ns0:rPr>
        <ns0:t>____________________ / Иванов И. И. /</ns0:t>
      </ns0:r>
    </ns0:p>
    <ns0:sectPr>
      <ns0:headerReference ns0:type="default" ns2:id="rId8"/>
      <ns0:footerReference ns0:type="default" ns2:id="rId9"/>
      <ns0:headerReference ns0:type="first" ns2:id="rId10"/>
      <ns0:footerReference ns0:type="first" ns2:id="rId11"/>
      <ns0:pgSz ns0:w="11906" ns0:h="16838" ns0:orient="portrait"/>
      <ns0:pgMar ns0:top="1134" ns0:right="1134" ns0:bottom="1134" ns0:left="1418" ns0:header="708" ns0:footer="708" ns0:gutter="0"/>
      <ns0:pgNumType/>
      <ns0:docGrid ns0:linePitch="360"/>
    </ns0:sectPr>
  </ns0:body>
</ns0:document>
</file>

<file path=word/endnotes.xml><?xml version="1.0" encoding="utf-8"?>
<ns0:endnotes xmlns:ns0="http://schemas.openxmlformats.org/wordprocessingml/2006/main" xmlns:ns1="http://schemas.openxmlformats.org/markup-compatibility/2006" ns1:Ignorable="w14 w15 wp14">
  <ns0:endnote ns0:type="separator" ns0:id="-1">
    <ns0:p>
      <ns0:pPr>
        <ns0:spacing ns0:after="0" ns0:line="240" ns0:lineRule="auto"/>
      </ns0:pPr>
      <ns0:r>
        <ns0:rPr>
          <ns0:rStyle ns0:val="EndnoteReference"/>
        </ns0:rPr>
        <ns0:endnoteRef/>
      </ns0:r>
      <ns0:r>
        <ns0:separator/>
      </ns0:r>
    </ns0:p>
  </ns0:endnote>
  <ns0:endnote ns0:type="continuationSeparator" ns0:id="0">
    <ns0:p>
      <ns0:pPr>
        <ns0:spacing ns0:after="0" ns0:line="240" ns0:lineRule="auto"/>
      </ns0:pPr>
      <ns0:r>
        <ns0:rPr>
          <ns0:rStyle ns0:val="EndnoteReference"/>
        </ns0:rPr>
        <ns0:endnoteRef/>
      </ns0:r>
      <ns0:r>
        <ns0:continuationSeparator/>
      </ns0:r>
    </ns0:p>
  </ns0:endnote>
</ns0:endnotes>
</file>

<file path=word/fontTable.xml><?xml version="1.0" encoding="utf-8"?>
<ns0:fonts xmlns:ns0="http://schemas.openxmlformats.org/wordprocessingml/2006/main" xmlns:ns1="http://schemas.openxmlformats.org/markup-compatibility/2006" ns1:Ignorable="w14 w15 w16se w16cid w16 w16cex w16sdtdh"/>
</file>

<file path=word/footer1.xml><?xml version="1.0" encoding="utf-8"?>
<ns0:ftr xmlns:ns0="http://schemas.openxmlformats.org/wordprocessingml/2006/main" xmlns:ns1="http://schemas.openxmlformats.org/markup-compatibility/2006" ns1:Ignorable="w14 wp14">
  <ns0:p>
    <ns0:pPr>
      <ns0:pStyle ns0:val="Footer"/>
    </ns0:pPr>
  </ns0:p>
</ns0:ftr>
</file>

<file path=word/footer2.xml><?xml version="1.0" encoding="utf-8"?>
<ns0:ftr xmlns:ns0="http://schemas.openxmlformats.org/wordprocessingml/2006/main" xmlns:ns1="http://schemas.openxmlformats.org/markup-compatibility/2006" ns1:Ignorable="w14 wp14">
  <ns0:p>
    <ns0:pPr>
      <ns0:pStyle ns0:val="Footer"/>
    </ns0:pPr>
  </ns0:p>
</ns0:ftr>
</file>

<file path=word/footnotes.xml><?xml version="1.0" encoding="utf-8"?>
<ns0:footnotes xmlns:ns0="http://schemas.openxmlformats.org/wordprocessingml/2006/main" xmlns:ns1="http://schemas.openxmlformats.org/markup-compatibility/2006" ns1:Ignorable="w14 w15 wp14">
  <ns0:footnote ns0:type="separator" ns0:id="-1">
    <ns0:p>
      <ns0:pPr>
        <ns0:spacing ns0:after="0" ns0:line="240" ns0:lineRule="auto"/>
      </ns0:pPr>
      <ns0:r>
        <ns0:rPr>
          <ns0:rStyle ns0:val="FootnoteReference"/>
        </ns0:rPr>
        <ns0:footnoteRef/>
      </ns0:r>
      <ns0:r>
        <ns0:separator/>
      </ns0:r>
    </ns0:p>
  </ns0:footnote>
  <ns0:footnote ns0:type="continuationSeparator" ns0:id="0">
    <ns0:p>
      <ns0:pPr>
        <ns0:spacing ns0:after="0" ns0:line="240" ns0:lineRule="auto"/>
      </ns0:pPr>
      <ns0:r>
        <ns0:rPr>
          <ns0:rStyle ns0:val="FootnoteReference"/>
        </ns0:rPr>
        <ns0:footnoteRef/>
      </ns0:r>
      <ns0:r>
        <ns0:continuationSeparator/>
      </ns0:r>
    </ns0:p>
  </ns0:footnote>
</ns0:footnotes>
</file>

<file path=word/header1.xml><?xml version="1.0" encoding="utf-8"?>
<ns0:hdr xmlns:ns0="http://schemas.openxmlformats.org/wordprocessingml/2006/main" xmlns:ns1="http://schemas.openxmlformats.org/markup-compatibility/2006" ns1:Ignorable="w14 wp14">
  <ns0:p>
    <ns0:pPr>
      <ns0:pStyle ns0:val="Header"/>
    </ns0:pPr>
  </ns0:p>
</ns0:hdr>
</file>

<file path=word/header2.xml><?xml version="1.0" encoding="utf-8"?>
<ns0:hdr xmlns:ns0="http://schemas.openxmlformats.org/wordprocessingml/2006/main" xmlns:ns1="http://schemas.openxmlformats.org/markup-compatibility/2006" ns1:Ignorable="w14 wp14">
  <ns0:p>
    <ns0:pPr>
      <ns0:pStyle ns0:val="Header"/>
    </ns0:pPr>
  </ns0:p>
</ns0:hdr>
</file>

<file path=word/numbering.xml><?xml version="1.0" encoding="utf-8"?>
<ns0:numbering xmlns:ns0="http://schemas.openxmlformats.org/wordprocessingml/2006/main" xmlns:ns1="http://schemas.openxmlformats.org/markup-compatibility/2006" xmlns:ns2="http://schemas.microsoft.com/office/word/2012/wordml" ns1:Ignorable="w14 w15 wp14">
  <ns0:abstractNum ns0:abstractNumId="1" ns2:restartNumberingAfterBreak="0">
    <ns0:multiLevelType ns0:val="hybridMultilevel"/>
    <ns0:lvl ns0:ilvl="0" ns2:tentative="1">
      <ns0:start ns0:val="1"/>
      <ns0:numFmt ns0:val="bullet"/>
      <ns0:lvlText ns0:val="●"/>
      <ns0:lvlJc ns0:val="left"/>
      <ns0:pPr>
        <ns0:ind ns0:left="720" ns0:hanging="360"/>
      </ns0:pPr>
    </ns0:lvl>
    <ns0:lvl ns0:ilvl="1" ns2:tentative="1">
      <ns0:start ns0:val="1"/>
      <ns0:numFmt ns0:val="bullet"/>
      <ns0:lvlText ns0:val="○"/>
      <ns0:lvlJc ns0:val="left"/>
      <ns0:pPr>
        <ns0:ind ns0:left="1440" ns0:hanging="360"/>
      </ns0:pPr>
    </ns0:lvl>
    <ns0:lvl ns0:ilvl="2" ns2:tentative="1">
      <ns0:start ns0:val="1"/>
      <ns0:numFmt ns0:val="bullet"/>
      <ns0:lvlText ns0:val="■"/>
      <ns0:lvlJc ns0:val="left"/>
      <ns0:pPr>
        <ns0:ind ns0:left="2160" ns0:hanging="360"/>
      </ns0:pPr>
    </ns0:lvl>
    <ns0:lvl ns0:ilvl="3" ns2:tentative="1">
      <ns0:start ns0:val="1"/>
      <ns0:numFmt ns0:val="bullet"/>
      <ns0:lvlText ns0:val="●"/>
      <ns0:lvlJc ns0:val="left"/>
      <ns0:pPr>
        <ns0:ind ns0:left="2880" ns0:hanging="360"/>
      </ns0:pPr>
    </ns0:lvl>
    <ns0:lvl ns0:ilvl="4" ns2:tentative="1">
      <ns0:start ns0:val="1"/>
      <ns0:numFmt ns0:val="bullet"/>
      <ns0:lvlText ns0:val="○"/>
      <ns0:lvlJc ns0:val="left"/>
      <ns0:pPr>
        <ns0:ind ns0:left="3600" ns0:hanging="360"/>
      </ns0:pPr>
    </ns0:lvl>
    <ns0:lvl ns0:ilvl="5" ns2:tentative="1">
      <ns0:start ns0:val="1"/>
      <ns0:numFmt ns0:val="bullet"/>
      <ns0:lvlText ns0:val="■"/>
      <ns0:lvlJc ns0:val="left"/>
      <ns0:pPr>
        <ns0:ind ns0:left="4320" ns0:hanging="360"/>
      </ns0:pPr>
    </ns0:lvl>
    <ns0:lvl ns0:ilvl="6" ns2:tentative="1">
      <ns0:start ns0:val="1"/>
      <ns0:numFmt ns0:val="bullet"/>
      <ns0:lvlText ns0:val="●"/>
      <ns0:lvlJc ns0:val="left"/>
      <ns0:pPr>
        <ns0:ind ns0:left="5040" ns0:hanging="360"/>
      </ns0:pPr>
    </ns0:lvl>
    <ns0:lvl ns0:ilvl="7" ns2:tentative="1">
      <ns0:start ns0:val="1"/>
      <ns0:numFmt ns0:val="bullet"/>
      <ns0:lvlText ns0:val="●"/>
      <ns0:lvlJc ns0:val="left"/>
      <ns0:pPr>
        <ns0:ind ns0:left="5760" ns0:hanging="360"/>
      </ns0:pPr>
    </ns0:lvl>
    <ns0:lvl ns0:ilvl="8" ns2:tentative="1">
      <ns0:start ns0:val="1"/>
      <ns0:numFmt ns0:val="bullet"/>
      <ns0:lvlText ns0:val="●"/>
      <ns0:lvlJc ns0:val="left"/>
      <ns0:pPr>
        <ns0:ind ns0:left="6480" ns0:hanging="360"/>
      </ns0:pPr>
    </ns0:lvl>
  </ns0:abstractNum>
  <ns0:abstractNum ns0:abstractNumId="2" ns2:restartNumberingAfterBreak="0">
    <ns0:multiLevelType ns0:val="hybridMultilevel"/>
    <ns0:lvl ns0:ilvl="0" ns2:tentative="1">
      <ns0:start ns0:val="1"/>
      <ns0:numFmt ns0:val="bullet"/>
      <ns0:lvlText ns0:val="–"/>
      <ns0:lvlJc ns0:val="left"/>
      <ns0:pPr>
        <ns0:ind ns0:left="540" ns0:hanging="280"/>
      </ns0:pPr>
    </ns0:lvl>
  </ns0:abstractNum>
  <ns0:num ns0:numId="1">
    <ns0:abstractNumId ns0:val="1"/>
    <ns0:lvlOverride ns0:ilvl="0">
      <ns0:startOverride ns0:val="1"/>
    </ns0:lvlOverride>
  </ns0:num>
  <ns0:num ns0:numId="2">
    <ns0:abstractNumId ns0:val="2"/>
    <ns0:lvlOverride ns0:ilvl="0">
      <ns0:startOverride ns0:val="1"/>
    </ns0:lvlOverride>
  </ns0:num>
</ns0:numbering>
</file>

<file path=word/settings.xml><?xml version="1.0" encoding="utf-8"?>
<ns0:settings xmlns:ns0="http://schemas.openxmlformats.org/wordprocessingml/2006/main" xmlns:ns1="http://schemas.openxmlformats.org/markup-compatibility/2006" ns1:Ignorable="w14 w15 wp14">
  <ns0:displayBackgroundShape/>
  <ns0:evenAndOddHeaders ns0:val="false"/>
  <ns0:compat>
    <ns0:compatSetting ns0:val="15" ns0:name="compatibilityMode" ns0:uri="http://schemas.microsoft.com/office/word"/>
  </ns0:compat>
</ns0:settings>
</file>

<file path=word/styles.xml><?xml version="1.0" encoding="utf-8"?>
<ns0:styles xmlns:ns0="http://schemas.openxmlformats.org/wordprocessingml/2006/main" xmlns:ns1="http://schemas.openxmlformats.org/markup-compatibility/2006" ns1:Ignorable="w14 w15">
  <ns0:docDefaults>
    <ns0:rPrDefault>
      <ns0:rPr>
        <ns0:rFonts ns0:ascii="Times New Roman" ns0:cs="Times New Roman" ns0:eastAsia="Times New Roman" ns0:hAnsi="Times New Roman"/>
        <ns0:sz ns0:val="24"/>
        <ns0:szCs ns0:val="24"/>
      </ns0:rPr>
    </ns0:rPrDefault>
    <ns0:pPrDefault/>
  </ns0:docDefaults>
  <ns0:style ns0:type="paragraph" ns0:styleId="Title">
    <ns0:name ns0:val="Title"/>
    <ns0:basedOn ns0:val="Normal"/>
    <ns0:next ns0:val="Normal"/>
    <ns0:qFormat/>
    <ns0:rPr>
      <ns0:sz ns0:val="56"/>
      <ns0:szCs ns0:val="56"/>
    </ns0:rPr>
  </ns0:style>
  <ns0:style ns0:type="paragraph" ns0:styleId="Heading1">
    <ns0:name ns0:val="Heading 1"/>
    <ns0:basedOn ns0:val="Normal"/>
    <ns0:next ns0:val="Normal"/>
    <ns0:qFormat/>
    <ns0:rPr>
      <ns0:color ns0:val="2E74B5"/>
      <ns0:sz ns0:val="32"/>
      <ns0:szCs ns0:val="32"/>
    </ns0:rPr>
  </ns0:style>
  <ns0:style ns0:type="paragraph" ns0:styleId="Heading2">
    <ns0:name ns0:val="Heading 2"/>
    <ns0:basedOn ns0:val="Normal"/>
    <ns0:next ns0:val="Normal"/>
    <ns0:qFormat/>
    <ns0:rPr>
      <ns0:color ns0:val="2E74B5"/>
      <ns0:sz ns0:val="26"/>
      <ns0:szCs ns0:val="26"/>
    </ns0:rPr>
  </ns0:style>
  <ns0:style ns0:type="paragraph" ns0:styleId="Heading3">
    <ns0:name ns0:val="Heading 3"/>
    <ns0:basedOn ns0:val="Normal"/>
    <ns0:next ns0:val="Normal"/>
    <ns0:qFormat/>
    <ns0:rPr>
      <ns0:color ns0:val="1F4D78"/>
      <ns0:sz ns0:val="24"/>
      <ns0:szCs ns0:val="24"/>
    </ns0:rPr>
  </ns0:style>
  <ns0:style ns0:type="paragraph" ns0:styleId="Heading4">
    <ns0:name ns0:val="Heading 4"/>
    <ns0:basedOn ns0:val="Normal"/>
    <ns0:next ns0:val="Normal"/>
    <ns0:qFormat/>
    <ns0:rPr>
      <ns0:i/>
      <ns0:iCs/>
      <ns0:color ns0:val="2E74B5"/>
    </ns0:rPr>
  </ns0:style>
  <ns0:style ns0:type="paragraph" ns0:styleId="Heading5">
    <ns0:name ns0:val="Heading 5"/>
    <ns0:basedOn ns0:val="Normal"/>
    <ns0:next ns0:val="Normal"/>
    <ns0:qFormat/>
    <ns0:rPr>
      <ns0:color ns0:val="2E74B5"/>
    </ns0:rPr>
  </ns0:style>
  <ns0:style ns0:type="paragraph" ns0:styleId="Heading6">
    <ns0:name ns0:val="Heading 6"/>
    <ns0:basedOn ns0:val="Normal"/>
    <ns0:next ns0:val="Normal"/>
    <ns0:qFormat/>
    <ns0:rPr>
      <ns0:color ns0:val="1F4D78"/>
    </ns0:rPr>
  </ns0:style>
  <ns0:style ns0:type="paragraph" ns0:styleId="Strong">
    <ns0:name ns0:val="Strong"/>
    <ns0:basedOn ns0:val="Normal"/>
    <ns0:next ns0:val="Normal"/>
    <ns0:qFormat/>
    <ns0:rPr>
      <ns0:b/>
      <ns0:bCs/>
    </ns0:rPr>
  </ns0:style>
  <ns0:style ns0:type="paragraph" ns0:styleId="ListParagraph">
    <ns0:name ns0:val="List Paragraph"/>
    <ns0:basedOn ns0:val="Normal"/>
    <ns0:qFormat/>
  </ns0:style>
  <ns0:style ns0:type="character" ns0:styleId="Hyperlink">
    <ns0:name ns0:val="Hyperlink"/>
    <ns0:basedOn ns0:val="DefaultParagraphFont"/>
    <ns0:uiPriority ns0:val="99"/>
    <ns0:unhideWhenUsed/>
    <ns0:rPr>
      <ns0:color ns0:val="0563C1"/>
      <ns0:u ns0:val="single"/>
    </ns0:rPr>
  </ns0:style>
  <ns0:style ns0:type="character" ns0:styleId="FootnoteReference">
    <ns0:name ns0:val="footnote reference"/>
    <ns0:basedOn ns0:val="DefaultParagraphFont"/>
    <ns0:uiPriority ns0:val="99"/>
    <ns0:semiHidden/>
    <ns0:unhideWhenUsed/>
    <ns0:rPr>
      <ns0:vertAlign ns0:val="superscript"/>
    </ns0:rPr>
  </ns0:style>
  <ns0:style ns0:type="paragraph" ns0:styleId="FootnoteText">
    <ns0:name ns0:val="footnote text"/>
    <ns0:basedOn ns0:val="Normal"/>
    <ns0:link ns0:val="FootnoteTextChar"/>
    <ns0:uiPriority ns0:val="99"/>
    <ns0:semiHidden/>
    <ns0:unhideWhenUsed/>
    <ns0:pPr>
      <ns0:spacing ns0:after="0" ns0:line="240" ns0:lineRule="auto"/>
    </ns0:pPr>
    <ns0:rPr>
      <ns0:sz ns0:val="20"/>
      <ns0:szCs ns0:val="20"/>
    </ns0:rPr>
  </ns0:style>
  <ns0:style ns0:type="character" ns0:styleId="FootnoteTextChar">
    <ns0:name ns0:val="Footnote Text Char"/>
    <ns0:basedOn ns0:val="DefaultParagraphFont"/>
    <ns0:link ns0:val="FootnoteText"/>
    <ns0:uiPriority ns0:val="99"/>
    <ns0:semiHidden/>
    <ns0:unhideWhenUsed/>
    <ns0:rPr>
      <ns0:sz ns0:val="20"/>
      <ns0:szCs ns0:val="20"/>
    </ns0:rPr>
  </ns0:style>
  <ns0:style ns0:type="character" ns0:styleId="EndnoteReference">
    <ns0:name ns0:val="endnote reference"/>
    <ns0:basedOn ns0:val="DefaultParagraphFont"/>
    <ns0:uiPriority ns0:val="99"/>
    <ns0:semiHidden/>
    <ns0:unhideWhenUsed/>
    <ns0:rPr>
      <ns0:vertAlign ns0:val="superscript"/>
    </ns0:rPr>
  </ns0:style>
  <ns0:style ns0:type="paragraph" ns0:styleId="EndnoteText">
    <ns0:name ns0:val="endnote text"/>
    <ns0:basedOn ns0:val="Normal"/>
    <ns0:link ns0:val="EndnoteTextChar"/>
    <ns0:uiPriority ns0:val="99"/>
    <ns0:semiHidden/>
    <ns0:unhideWhenUsed/>
    <ns0:pPr>
      <ns0:spacing ns0:after="0" ns0:line="240" ns0:lineRule="auto"/>
    </ns0:pPr>
    <ns0:rPr>
      <ns0:sz ns0:val="20"/>
      <ns0:szCs ns0:val="20"/>
    </ns0:rPr>
  </ns0:style>
  <ns0:style ns0:type="character" ns0:styleId="EndnoteTextChar">
    <ns0:name ns0:val="Endnote Text Char"/>
    <ns0:basedOn ns0:val="DefaultParagraphFont"/>
    <ns0:link ns0:val="EndnoteText"/>
    <ns0:uiPriority ns0:val="99"/>
    <ns0:semiHidden/>
    <ns0:unhideWhenUsed/>
    <ns0:rPr>
      <ns0:sz ns0:val="20"/>
      <ns0:szCs ns0:val="20"/>
    </ns0:rPr>
  </ns0:style>
</ns0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header" Target="header2.xml"/><Relationship Id="rId11" Type="http://schemas.openxmlformats.org/officeDocument/2006/relationships/footer" Target="footer2.xml"/></Relationships>
</file>

<file path=docProps/app.xml><?xml version="1.0" encoding="utf-8"?>
<ns0:Properties xmlns:ns0="http://schemas.openxmlformats.org/officeDocument/2006/extended-properties"/>
</file>

<file path=docProps/core.xml><?xml version="1.0" encoding="utf-8"?>
<ns0:coreProperties xmlns:dc="http://purl.org/dc/elements/1.1/" xmlns:ns0="http://schemas.openxmlformats.org/package/2006/metadata/core-properties" xmlns:ns2="http://purl.org/dc/terms/" xmlns:xsi="http://www.w3.org/2001/XMLSchema-instance">
  <dc:creator>Самозанятость.онлайн</dc:creator>
  <ns0:lastModifiedBy>Самозанятость.онлайн</ns0:lastModifiedBy>
  <ns0:revision>1</ns0:revision>
  <ns2:created xsi:type="dcterms:W3CDTF">2026-06-01T10:57:45.213Z</ns2:created>
  <ns2:modified xsi:type="dcterms:W3CDTF">2026-06-01T10:57:45.224Z</ns2:modified>
  <dc:title>Обезличенный договор с самозанятым</dc:title>
  <dc:subject>Обезличенный учебный пример документа для сделки с плательщиком НПД</dc:subject>
  <dc:description/>
  <ns0:keywords>самозанятый, НПД, обезличенный пример</ns0:keywords>
</ns0:coreProperties>
</file>